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BC50ED7-3292-4136-B488-E8E01BF13021}"/>
        <w:text/>
      </w:sdtPr>
      <w:sdtContent>
        <w:p w:rsidR="009A5198" w:rsidRPr="0096738E" w:rsidRDefault="007F6D24" w:rsidP="009A5198">
          <w:pPr>
            <w:pStyle w:val="KKadresse"/>
          </w:pPr>
          <w:r w:rsidRPr="0096738E">
            <w:t>Til Kultur- og Fritidsudvalget</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BC50ED7-3292-4136-B488-E8E01BF13021}"/>
        <w:text/>
      </w:sdtPr>
      <w:sdtContent>
        <w:p w:rsidR="009A5198" w:rsidRPr="0096738E" w:rsidRDefault="007F6D24" w:rsidP="009A5198">
          <w:pPr>
            <w:pStyle w:val="KKadresse"/>
          </w:pPr>
          <w:r w:rsidRPr="0096738E">
            <w:t xml:space="preserve">  </w:t>
          </w:r>
        </w:p>
      </w:sdtContent>
    </w:sdt>
    <w:p w:rsidR="009A5198" w:rsidRPr="0096738E" w:rsidRDefault="001727F7"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BC50ED7-3292-4136-B488-E8E01BF13021}"/>
          <w:text/>
        </w:sdtPr>
        <w:sdtContent>
          <w:r w:rsidR="007F6D24" w:rsidRPr="0096738E">
            <w:t xml:space="preserve">  </w:t>
          </w:r>
        </w:sdtContent>
      </w:sdt>
      <w:r w:rsidR="008B7FF7" w:rsidRPr="0096738E">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BC50ED7-3292-4136-B488-E8E01BF13021}"/>
          <w:text/>
        </w:sdtPr>
        <w:sdtContent>
          <w:r w:rsidR="007F6D24" w:rsidRPr="0096738E">
            <w:t xml:space="preserve">  </w:t>
          </w:r>
        </w:sdtContent>
      </w:sdt>
    </w:p>
    <w:p w:rsidR="006755C0" w:rsidRPr="0096738E" w:rsidRDefault="006755C0" w:rsidP="006755C0"/>
    <w:p w:rsidR="009A5198" w:rsidRPr="0096738E" w:rsidRDefault="009A5198" w:rsidP="006755C0"/>
    <w:p w:rsidR="009A5198" w:rsidRPr="0096738E" w:rsidRDefault="009A5198" w:rsidP="006755C0">
      <w:pPr>
        <w:rPr>
          <w:b/>
        </w:rPr>
      </w:pPr>
    </w:p>
    <w:p w:rsidR="008033B8" w:rsidRPr="0096738E" w:rsidRDefault="008033B8" w:rsidP="006755C0">
      <w:pPr>
        <w:rPr>
          <w:b/>
        </w:rPr>
      </w:pPr>
    </w:p>
    <w:p w:rsidR="004921AF" w:rsidRPr="0096738E" w:rsidRDefault="004921AF" w:rsidP="006755C0">
      <w:pPr>
        <w:rPr>
          <w:b/>
        </w:rPr>
      </w:pPr>
    </w:p>
    <w:p w:rsidR="008033B8" w:rsidRPr="0096738E" w:rsidRDefault="008033B8" w:rsidP="006755C0">
      <w:pPr>
        <w:rPr>
          <w:b/>
        </w:rPr>
      </w:pPr>
    </w:p>
    <w:p w:rsidR="00B11048" w:rsidRPr="0096738E" w:rsidRDefault="00B11048" w:rsidP="006755C0">
      <w:pPr>
        <w:rPr>
          <w:b/>
        </w:rPr>
      </w:pPr>
    </w:p>
    <w:sdt>
      <w:sdtPr>
        <w:tag w:val="Title"/>
        <w:id w:val="10000"/>
        <w:placeholder>
          <w:docPart w:val="DefaultPlaceholder_22675703"/>
        </w:placeholder>
        <w:dataBinding w:prefixMappings="xmlns:gbs='http://www.software-innovation.no/growBusinessDocument'" w:xpath="/gbs:GrowBusinessDocument/gbs:Title[@gbs:key='10000']" w:storeItemID="{2BC50ED7-3292-4136-B488-E8E01BF13021}"/>
        <w:text/>
      </w:sdtPr>
      <w:sdtContent>
        <w:p w:rsidR="009A5198" w:rsidRPr="0096738E" w:rsidRDefault="007F6D24" w:rsidP="000311D3">
          <w:pPr>
            <w:pStyle w:val="KKbrdtekstfed"/>
            <w:outlineLvl w:val="0"/>
          </w:pPr>
          <w:r w:rsidRPr="0096738E">
            <w:t>Høringssvar vedr. flytning af Husum Bibliotek til EnergiCenter Voldparken</w:t>
          </w:r>
        </w:p>
      </w:sdtContent>
    </w:sdt>
    <w:p w:rsidR="00DA4178" w:rsidRPr="00DA4178" w:rsidRDefault="00DA4178" w:rsidP="00DA4178">
      <w:bookmarkStart w:id="0" w:name="KKtekststart"/>
      <w:bookmarkEnd w:id="0"/>
      <w:r w:rsidRPr="00DA4178">
        <w:t xml:space="preserve">Lokaludvalget så allerhelst, at Husum Bibliotek fik en anden central placering i gadeplan ved Frederikssundsvej, alternativt i tilknytning til Husum Skole. </w:t>
      </w:r>
    </w:p>
    <w:p w:rsidR="00DA4178" w:rsidRPr="00DA4178" w:rsidRDefault="00DA4178" w:rsidP="00DA4178"/>
    <w:p w:rsidR="00DA4178" w:rsidRPr="00DA4178" w:rsidRDefault="00DA4178" w:rsidP="00DA4178">
      <w:r w:rsidRPr="00DA4178">
        <w:t xml:space="preserve">Der kan dog være argumenter for et flytte biblioteket til EnergiCenter Voldparken for så vidt angår den synergieffekt, der må forventes i forhold til et fremtidigt tættere samarbejde med foreningerne, daginstitutioner, skoler mv. </w:t>
      </w:r>
    </w:p>
    <w:p w:rsidR="00DA4178" w:rsidRPr="00DA4178" w:rsidRDefault="00DA4178" w:rsidP="00DA4178"/>
    <w:p w:rsidR="00DA4178" w:rsidRPr="00DA4178" w:rsidRDefault="00DA4178" w:rsidP="00DA4178">
      <w:pPr>
        <w:rPr>
          <w:b/>
        </w:rPr>
      </w:pPr>
      <w:r w:rsidRPr="00DA4178">
        <w:rPr>
          <w:b/>
        </w:rPr>
        <w:t>Vilkårene nu - og fremtiden på EnergiCenter Voldparken</w:t>
      </w:r>
    </w:p>
    <w:p w:rsidR="00DA4178" w:rsidRPr="00DA4178" w:rsidRDefault="00DA4178" w:rsidP="00DA4178">
      <w:r w:rsidRPr="00DA4178">
        <w:t xml:space="preserve">Husum Bibliotek ligger på Frederikssundsvej tæt på indkøbscenter og et befærdet strøg med mange gode busforbindelser. Biblioteket har 650 kvadratmeter fordelt på flere etager. </w:t>
      </w:r>
    </w:p>
    <w:p w:rsidR="00DA4178" w:rsidRPr="00DA4178" w:rsidRDefault="00DA4178" w:rsidP="00DA4178"/>
    <w:p w:rsidR="00DA4178" w:rsidRPr="00DA4178" w:rsidRDefault="00DA4178" w:rsidP="00DA4178">
      <w:r w:rsidRPr="00DA4178">
        <w:t xml:space="preserve">Ved at flytte det nuværende bibliotek til Energicenter Voldparken, placeres biblioteket tæt på bygninger, der huser daginstitutioner, et folkekøkken, sekretariatet for lokaludvalget samt aktiviteter indenfor kultur, idræt og natur gennem mere end 50 større og mindre frivillige foreninger. Derudover står den nye idrætshal på Åkandevej færdig i december 2016. </w:t>
      </w:r>
    </w:p>
    <w:p w:rsidR="00DA4178" w:rsidRPr="00DA4178" w:rsidRDefault="00DA4178" w:rsidP="00DA4178"/>
    <w:p w:rsidR="00DA4178" w:rsidRPr="00DA4178" w:rsidRDefault="00DA4178" w:rsidP="00DA4178">
      <w:pPr>
        <w:rPr>
          <w:b/>
        </w:rPr>
      </w:pPr>
      <w:r w:rsidRPr="00DA4178">
        <w:rPr>
          <w:b/>
        </w:rPr>
        <w:t>Bekymringer</w:t>
      </w:r>
    </w:p>
    <w:p w:rsidR="00DA4178" w:rsidRPr="00DA4178" w:rsidRDefault="00DA4178" w:rsidP="00DA4178">
      <w:r w:rsidRPr="00DA4178">
        <w:t>For at en placering på EnergiCenter Voldparken skal kunne fungere, ser Lokaludvalget nogle opmærksomhedspunkter angående trafikforbindelser, tryghed og faciliteter, der skal arbejdes med i den kommende tid:</w:t>
      </w:r>
    </w:p>
    <w:p w:rsidR="00DA4178" w:rsidRPr="00DA4178" w:rsidRDefault="00DA4178" w:rsidP="00DA4178">
      <w:pPr>
        <w:pStyle w:val="Listeafsnit"/>
        <w:numPr>
          <w:ilvl w:val="0"/>
          <w:numId w:val="1"/>
        </w:numPr>
      </w:pPr>
      <w:r w:rsidRPr="00DA4178">
        <w:t xml:space="preserve">Busforbindelser fra Husum til ECV meget dårlige. Der er ingen busstoppesteder tæt på indgangen til ECV på Kobbelvænget. Busstoppestedet på Åkandevej ligger langt fra indgangen. </w:t>
      </w:r>
    </w:p>
    <w:p w:rsidR="00DA4178" w:rsidRPr="00DA4178" w:rsidRDefault="00DA4178" w:rsidP="00DA4178">
      <w:pPr>
        <w:pStyle w:val="Listeafsnit"/>
        <w:numPr>
          <w:ilvl w:val="0"/>
          <w:numId w:val="1"/>
        </w:numPr>
      </w:pPr>
      <w:r w:rsidRPr="00DA4178">
        <w:t xml:space="preserve">Parkeringsmulighederne er ligeledes ganske ringe. </w:t>
      </w:r>
    </w:p>
    <w:p w:rsidR="00DA4178" w:rsidRPr="00DA4178" w:rsidRDefault="00DA4178" w:rsidP="00DA4178">
      <w:pPr>
        <w:pStyle w:val="Listeafsnit"/>
        <w:numPr>
          <w:ilvl w:val="0"/>
          <w:numId w:val="1"/>
        </w:numPr>
      </w:pPr>
      <w:r w:rsidRPr="00DA4178">
        <w:lastRenderedPageBreak/>
        <w:t xml:space="preserve">Hele området omkring ECV er ganske dårligt belyst og virker ikke trygt efter mørkets frembrud. </w:t>
      </w:r>
    </w:p>
    <w:p w:rsidR="00DA4178" w:rsidRPr="00DA4178" w:rsidRDefault="00DA4178" w:rsidP="00DA4178">
      <w:pPr>
        <w:pStyle w:val="Listeafsnit"/>
        <w:numPr>
          <w:ilvl w:val="0"/>
          <w:numId w:val="1"/>
        </w:numPr>
      </w:pPr>
      <w:r w:rsidRPr="00DA4178">
        <w:t>Det undrer Lokaludvalget, at der peges på en placering så tæt på et nyt kulturhus/bibliotek i Tingbjerg.</w:t>
      </w:r>
    </w:p>
    <w:p w:rsidR="00DA4178" w:rsidRPr="00DA4178" w:rsidRDefault="00DA4178" w:rsidP="00DA4178">
      <w:pPr>
        <w:ind w:left="360"/>
      </w:pPr>
    </w:p>
    <w:p w:rsidR="00DA4178" w:rsidRPr="00DA4178" w:rsidRDefault="00DA4178" w:rsidP="00DA4178">
      <w:pPr>
        <w:ind w:left="360"/>
      </w:pPr>
      <w:r w:rsidRPr="00DA4178">
        <w:t xml:space="preserve">Lokaludvalget har noteret at der sker en voldsom reduktion i det areal biblioteket får stillet til rådighed hvilket kan vanskeliggøre fastholdelsen af de nuværende aktiviteter på biblioteket. </w:t>
      </w:r>
    </w:p>
    <w:p w:rsidR="00DA4178" w:rsidRPr="00DA4178" w:rsidRDefault="00DA4178" w:rsidP="00DA4178">
      <w:pPr>
        <w:pStyle w:val="Listeafsnit"/>
        <w:numPr>
          <w:ilvl w:val="0"/>
          <w:numId w:val="2"/>
        </w:numPr>
      </w:pPr>
      <w:r w:rsidRPr="00DA4178">
        <w:t xml:space="preserve">260 </w:t>
      </w:r>
      <w:proofErr w:type="spellStart"/>
      <w:r w:rsidRPr="00DA4178">
        <w:t>kvm</w:t>
      </w:r>
      <w:proofErr w:type="spellEnd"/>
      <w:r w:rsidRPr="00DA4178">
        <w:t xml:space="preserve"> er ikke megen plads til et bibliotek med moderne faciliteter og tilbud. Det bliver derfor vigtigt at finde måder hvorpå der på anden vis kan sikres faciliteter på ECV, som kan anvendes til undervisning, læsning og studiemiljø. </w:t>
      </w:r>
    </w:p>
    <w:p w:rsidR="00DA4178" w:rsidRPr="00DA4178" w:rsidRDefault="00DA4178" w:rsidP="00DA4178">
      <w:pPr>
        <w:pStyle w:val="Listeafsnit"/>
        <w:numPr>
          <w:ilvl w:val="0"/>
          <w:numId w:val="2"/>
        </w:numPr>
      </w:pPr>
      <w:r w:rsidRPr="00DA4178">
        <w:t>Det er vigtigt at der også fremover vil være en materialesamling og en profil til det voksne publikum</w:t>
      </w:r>
    </w:p>
    <w:p w:rsidR="00DA4178" w:rsidRPr="00DA4178" w:rsidRDefault="00DA4178" w:rsidP="00DA4178">
      <w:pPr>
        <w:pStyle w:val="Listeafsnit"/>
        <w:numPr>
          <w:ilvl w:val="0"/>
          <w:numId w:val="2"/>
        </w:numPr>
      </w:pPr>
      <w:r w:rsidRPr="00DA4178">
        <w:t>De færre kvadratmeter lægger op til samtidigt at følge den generelle strategi indenfor bibliotekerne, hvor bibliotekarerne bliver mere opsøgende og tager ud på skoler, daginstitutioner og andre institutioner for at komme i kontakt også med de borgergrupper, der ikke er vant til at tage på bibliotek eller har svært ved at transportere sig til biblioteket. Det undrer derfor, at man vil spare en stilling frem mod 2018. Tværtimod vil der være brug for ressourcer til det opsøgende arbejde.</w:t>
      </w:r>
    </w:p>
    <w:p w:rsidR="00DA4178" w:rsidRPr="00DA4178" w:rsidRDefault="00DA4178" w:rsidP="00DA4178"/>
    <w:p w:rsidR="00DA4178" w:rsidRPr="00927B91" w:rsidRDefault="00DA4178" w:rsidP="00DA4178">
      <w:r w:rsidRPr="00DA4178">
        <w:t>Det skal endelig understreges, at alle udgifter forbundet med at flytte Lokaludvalgets sekretariat til 1. sal og istandsættelse af de nye lokaler forudsættes dækket, som det og</w:t>
      </w:r>
      <w:r w:rsidRPr="00927B91">
        <w:t xml:space="preserve">så fremgår af </w:t>
      </w:r>
      <w:proofErr w:type="spellStart"/>
      <w:r w:rsidRPr="00927B91">
        <w:t>businesscasen</w:t>
      </w:r>
      <w:proofErr w:type="spellEnd"/>
      <w:r w:rsidRPr="00927B91">
        <w:t>.</w:t>
      </w:r>
    </w:p>
    <w:p w:rsidR="007F6D24" w:rsidRPr="0096738E" w:rsidRDefault="007F6D24" w:rsidP="007F6D24"/>
    <w:p w:rsidR="007F6D24" w:rsidRPr="0096738E" w:rsidRDefault="001178D3" w:rsidP="007F6D24">
      <w:r w:rsidRPr="0096738E">
        <w:t>Med venlig hilsen</w:t>
      </w:r>
    </w:p>
    <w:p w:rsidR="007F6D24" w:rsidRPr="0096738E" w:rsidRDefault="007F6D24" w:rsidP="007F6D24"/>
    <w:p w:rsidR="00DF0366" w:rsidRPr="0096738E" w:rsidRDefault="007F6D24" w:rsidP="007F6D24">
      <w:r w:rsidRPr="0096738E">
        <w:t>Erik Fisker</w:t>
      </w:r>
    </w:p>
    <w:p w:rsidR="00000F5B" w:rsidRPr="0096738E" w:rsidRDefault="001178D3" w:rsidP="00FD1D81">
      <w:r w:rsidRPr="0096738E">
        <w:t>Formand</w:t>
      </w:r>
      <w:r w:rsidRPr="0096738E">
        <w:tab/>
      </w:r>
      <w:r w:rsidRPr="0096738E">
        <w:tab/>
      </w:r>
      <w:r w:rsidRPr="0096738E">
        <w:tab/>
        <w:t>Kirsten Møller</w:t>
      </w:r>
    </w:p>
    <w:p w:rsidR="001178D3" w:rsidRPr="0096738E" w:rsidRDefault="001178D3" w:rsidP="00FD1D81">
      <w:r w:rsidRPr="0096738E">
        <w:tab/>
      </w:r>
      <w:r w:rsidRPr="0096738E">
        <w:tab/>
      </w:r>
      <w:r w:rsidRPr="0096738E">
        <w:tab/>
        <w:t>Formand for Kulturudvalget</w:t>
      </w:r>
    </w:p>
    <w:p w:rsidR="0096548B" w:rsidRPr="0096738E" w:rsidRDefault="0096548B" w:rsidP="00FD1D81">
      <w:bookmarkStart w:id="1" w:name="KKlangEmail"/>
      <w:bookmarkEnd w:id="1"/>
    </w:p>
    <w:sectPr w:rsidR="0096548B" w:rsidRPr="0096738E" w:rsidSect="000301E9">
      <w:footerReference w:type="default" r:id="rId9"/>
      <w:headerReference w:type="first" r:id="rId10"/>
      <w:footerReference w:type="first" r:id="rId11"/>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260" w:rsidRDefault="00756260">
      <w:r>
        <w:separator/>
      </w:r>
    </w:p>
  </w:endnote>
  <w:endnote w:type="continuationSeparator" w:id="0">
    <w:p w:rsidR="00756260" w:rsidRDefault="00756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0" w:rsidRDefault="00756260" w:rsidP="0097065A">
    <w:pPr>
      <w:pStyle w:val="Sidefod"/>
      <w:tabs>
        <w:tab w:val="clear" w:pos="4819"/>
        <w:tab w:val="clear" w:pos="9638"/>
        <w:tab w:val="left" w:pos="7371"/>
      </w:tabs>
    </w:pPr>
    <w:r>
      <w:tab/>
      <w:t xml:space="preserve">Side </w:t>
    </w:r>
    <w:r w:rsidR="001727F7">
      <w:rPr>
        <w:rStyle w:val="Sidetal"/>
      </w:rPr>
      <w:fldChar w:fldCharType="begin"/>
    </w:r>
    <w:r>
      <w:rPr>
        <w:rStyle w:val="Sidetal"/>
      </w:rPr>
      <w:instrText xml:space="preserve"> PAGE </w:instrText>
    </w:r>
    <w:r w:rsidR="001727F7">
      <w:rPr>
        <w:rStyle w:val="Sidetal"/>
      </w:rPr>
      <w:fldChar w:fldCharType="separate"/>
    </w:r>
    <w:r w:rsidR="003C57BA">
      <w:rPr>
        <w:rStyle w:val="Sidetal"/>
        <w:noProof/>
      </w:rPr>
      <w:t>2</w:t>
    </w:r>
    <w:r w:rsidR="001727F7">
      <w:rPr>
        <w:rStyle w:val="Sidetal"/>
      </w:rPr>
      <w:fldChar w:fldCharType="end"/>
    </w:r>
    <w:r>
      <w:rPr>
        <w:rStyle w:val="Sidetal"/>
      </w:rPr>
      <w:t xml:space="preserve"> af </w:t>
    </w:r>
    <w:fldSimple w:instr=" SECTIONPAGES   \* MERGEFORMAT ">
      <w:r w:rsidR="003C57BA" w:rsidRPr="003C57BA">
        <w:rPr>
          <w:rStyle w:val="Sideta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0" w:rsidRPr="002118AE" w:rsidRDefault="001727F7"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6704" stroked="f">
          <v:textbox style="mso-next-textbox:#_x0000_s2049">
            <w:txbxContent>
              <w:p w:rsidR="00756260" w:rsidRPr="007F5FE3" w:rsidRDefault="00756260" w:rsidP="00E33F7D">
                <w:pPr>
                  <w:spacing w:line="200" w:lineRule="exact"/>
                  <w:rPr>
                    <w:rFonts w:ascii="Gill Sans MT" w:hAnsi="Gill Sans MT"/>
                    <w:sz w:val="16"/>
                    <w:szCs w:val="16"/>
                  </w:rPr>
                </w:pPr>
                <w:r>
                  <w:rPr>
                    <w:rFonts w:ascii="Gill Sans MT" w:hAnsi="Gill Sans MT"/>
                    <w:sz w:val="16"/>
                    <w:szCs w:val="16"/>
                  </w:rPr>
                  <w:t>Brønshøj-Husum Lokaludvalg er en uafhængig lokal forsamling, der er oprettet af Københavns Kommune. Lokaludvalget fungerer som bindeled mellem københavnerne i bydelen og politikerne på Københavns Rådhus.</w:t>
                </w:r>
              </w:p>
            </w:txbxContent>
          </v:textbox>
        </v:shape>
      </w:pict>
    </w:r>
    <w:r w:rsidR="00756260">
      <w:rPr>
        <w:noProof/>
      </w:rPr>
      <w:drawing>
        <wp:inline distT="0" distB="0" distL="0" distR="0">
          <wp:extent cx="2295525" cy="723900"/>
          <wp:effectExtent l="19050" t="0" r="9525" b="0"/>
          <wp:docPr id="1" name="Billede 1"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260" w:rsidRDefault="00756260">
      <w:r>
        <w:separator/>
      </w:r>
    </w:p>
  </w:footnote>
  <w:footnote w:type="continuationSeparator" w:id="0">
    <w:p w:rsidR="00756260" w:rsidRDefault="00756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60" w:rsidRPr="00D942ED" w:rsidRDefault="001727F7" w:rsidP="00401152">
    <w:pPr>
      <w:pStyle w:val="Sidehoved"/>
      <w:tabs>
        <w:tab w:val="clear" w:pos="4819"/>
        <w:tab w:val="clear" w:pos="9638"/>
        <w:tab w:val="left" w:pos="7371"/>
      </w:tabs>
      <w:ind w:left="-1015"/>
    </w:pPr>
    <w:r>
      <w:rPr>
        <w:noProof/>
      </w:rPr>
      <w:pict>
        <v:shapetype id="_x0000_t202" coordsize="21600,21600" o:spt="202" path="m,l,21600r21600,l21600,xe">
          <v:stroke joinstyle="miter"/>
          <v:path gradientshapeok="t" o:connecttype="rect"/>
        </v:shapetype>
        <v:shape id="_x0000_s2054" type="#_x0000_t202" style="position:absolute;left:0;text-align:left;margin-left:265.95pt;margin-top:.8pt;width:201.8pt;height:61.95pt;z-index:251659776;mso-width-relative:margin;mso-height-relative:margin" stroked="f">
          <v:textbox inset="1mm,1mm,1mm,1mm">
            <w:txbxContent>
              <w:p w:rsidR="00756260" w:rsidRPr="00475A85" w:rsidRDefault="00756260" w:rsidP="00072462">
                <w:pPr>
                  <w:jc w:val="right"/>
                </w:pPr>
                <w:r w:rsidRPr="00475A85">
                  <w:rPr>
                    <w:noProof/>
                  </w:rPr>
                  <w:drawing>
                    <wp:inline distT="0" distB="0" distL="0" distR="0">
                      <wp:extent cx="2200275" cy="644731"/>
                      <wp:effectExtent l="19050" t="0" r="9525" b="0"/>
                      <wp:docPr id="2" name="Billede 8" descr="C:\Users\aa1n\AppData\Local\Microsoft\Windows\Temporary Internet Files\Content.Word\BHLU-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1n\AppData\Local\Microsoft\Windows\Temporary Internet Files\Content.Word\BHLU-CMYK.JPG"/>
                              <pic:cNvPicPr>
                                <a:picLocks noChangeAspect="1" noChangeArrowheads="1"/>
                              </pic:cNvPicPr>
                            </pic:nvPicPr>
                            <pic:blipFill>
                              <a:blip r:embed="rId1" cstate="print"/>
                              <a:srcRect/>
                              <a:stretch>
                                <a:fillRect/>
                              </a:stretch>
                            </pic:blipFill>
                            <pic:spPr bwMode="auto">
                              <a:xfrm>
                                <a:off x="0" y="0"/>
                                <a:ext cx="2213387" cy="648573"/>
                              </a:xfrm>
                              <a:prstGeom prst="rect">
                                <a:avLst/>
                              </a:prstGeom>
                              <a:noFill/>
                              <a:ln w="9525">
                                <a:noFill/>
                                <a:miter lim="800000"/>
                                <a:headEnd/>
                                <a:tailEnd/>
                              </a:ln>
                            </pic:spPr>
                          </pic:pic>
                        </a:graphicData>
                      </a:graphic>
                    </wp:inline>
                  </w:drawing>
                </w:r>
              </w:p>
            </w:txbxContent>
          </v:textbox>
        </v:shape>
      </w:pict>
    </w:r>
  </w:p>
  <w:sdt>
    <w:sdtPr>
      <w:tag w:val="DocumentDate"/>
      <w:id w:val="10001"/>
      <w:placeholder>
        <w:docPart w:val="DefaultPlaceholder_22675705"/>
      </w:placeholder>
      <w:dataBinding w:prefixMappings="xmlns:gbs='http://www.software-innovation.no/growBusinessDocument'" w:xpath="/gbs:GrowBusinessDocument/gbs:DocumentDate[@gbs:key='10001']" w:storeItemID="{2BC50ED7-3292-4136-B488-E8E01BF13021}"/>
      <w:date w:fullDate="2016-05-20T00:00:00Z">
        <w:dateFormat w:val="dd-MM-yyyy"/>
        <w:lid w:val="da-DK"/>
        <w:storeMappedDataAs w:val="dateTime"/>
        <w:calendar w:val="gregorian"/>
      </w:date>
    </w:sdtPr>
    <w:sdtContent>
      <w:p w:rsidR="00756260" w:rsidRPr="00026CD5" w:rsidRDefault="00DA4178" w:rsidP="00D7736A">
        <w:pPr>
          <w:framePr w:w="2529" w:h="2342" w:hRule="exact" w:wrap="around" w:vAnchor="page" w:hAnchor="page" w:x="8483" w:y="11058"/>
          <w:shd w:val="clear" w:color="FFFFFF" w:fill="FFFFFF"/>
          <w:jc w:val="right"/>
        </w:pPr>
        <w:r>
          <w:t>20</w:t>
        </w:r>
        <w:r w:rsidR="00756260">
          <w:t>-05-2016</w:t>
        </w:r>
      </w:p>
    </w:sdtContent>
  </w:sdt>
  <w:p w:rsidR="00756260" w:rsidRPr="00026CD5" w:rsidRDefault="00756260" w:rsidP="00D7736A">
    <w:pPr>
      <w:framePr w:w="2529" w:h="2342" w:hRule="exact" w:wrap="around" w:vAnchor="page" w:hAnchor="page" w:x="8483" w:y="11058"/>
      <w:shd w:val="clear" w:color="FFFFFF" w:fill="FFFFFF"/>
      <w:jc w:val="right"/>
    </w:pPr>
  </w:p>
  <w:p w:rsidR="00756260" w:rsidRPr="00026CD5" w:rsidRDefault="00756260"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sdt>
    <w:sdtPr>
      <w:tag w:val="ToCase.Name"/>
      <w:id w:val="10003"/>
      <w:placeholder>
        <w:docPart w:val="DefaultPlaceholder_22675703"/>
      </w:placeholder>
      <w:dataBinding w:prefixMappings="xmlns:gbs='http://www.software-innovation.no/growBusinessDocument'" w:xpath="/gbs:GrowBusinessDocument/gbs:ToCase.Name[@gbs:key='10003']" w:storeItemID="{2BC50ED7-3292-4136-B488-E8E01BF13021}"/>
      <w:text/>
    </w:sdtPr>
    <w:sdtContent>
      <w:p w:rsidR="00756260" w:rsidRPr="00026CD5" w:rsidRDefault="00756260" w:rsidP="00D7736A">
        <w:pPr>
          <w:framePr w:w="2529" w:h="2342" w:hRule="exact" w:wrap="around" w:vAnchor="page" w:hAnchor="page" w:x="8483" w:y="11058"/>
          <w:shd w:val="clear" w:color="FFFFFF" w:fill="FFFFFF"/>
          <w:jc w:val="right"/>
        </w:pPr>
        <w:r>
          <w:t>2016-0081904</w:t>
        </w:r>
      </w:p>
    </w:sdtContent>
  </w:sdt>
  <w:p w:rsidR="00756260" w:rsidRPr="00026CD5" w:rsidRDefault="00756260" w:rsidP="00D7736A">
    <w:pPr>
      <w:framePr w:w="2529" w:h="2342" w:hRule="exact" w:wrap="around" w:vAnchor="page" w:hAnchor="page" w:x="8483" w:y="11058"/>
      <w:shd w:val="clear" w:color="FFFFFF" w:fill="FFFFFF"/>
      <w:jc w:val="right"/>
    </w:pPr>
  </w:p>
  <w:p w:rsidR="00756260" w:rsidRPr="00026CD5" w:rsidRDefault="00756260"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BC50ED7-3292-4136-B488-E8E01BF13021}"/>
      <w:text/>
    </w:sdtPr>
    <w:sdtContent>
      <w:p w:rsidR="00756260" w:rsidRPr="00026CD5" w:rsidRDefault="00756260" w:rsidP="00D7736A">
        <w:pPr>
          <w:framePr w:w="2529" w:h="2342" w:hRule="exact" w:wrap="around" w:vAnchor="page" w:hAnchor="page" w:x="8483" w:y="11058"/>
          <w:shd w:val="clear" w:color="FFFFFF" w:fill="FFFFFF"/>
          <w:jc w:val="right"/>
        </w:pPr>
        <w:r>
          <w:t>2016-0081904-5</w:t>
        </w:r>
      </w:p>
    </w:sdtContent>
  </w:sdt>
  <w:p w:rsidR="00756260" w:rsidRPr="00026CD5" w:rsidRDefault="00756260" w:rsidP="00D7736A">
    <w:pPr>
      <w:framePr w:w="2529" w:h="2342" w:hRule="exact" w:wrap="around" w:vAnchor="page" w:hAnchor="page" w:x="8483" w:y="11058"/>
      <w:shd w:val="clear" w:color="FFFFFF" w:fill="FFFFFF"/>
      <w:jc w:val="right"/>
    </w:pPr>
  </w:p>
  <w:p w:rsidR="00756260" w:rsidRDefault="00756260" w:rsidP="0059677E">
    <w:pPr>
      <w:pStyle w:val="Sidehoved"/>
      <w:tabs>
        <w:tab w:val="clear" w:pos="4819"/>
        <w:tab w:val="clear" w:pos="9638"/>
        <w:tab w:val="right" w:pos="9304"/>
      </w:tabs>
      <w:ind w:left="-1015"/>
    </w:pPr>
    <w:r w:rsidRPr="00D942ED">
      <w:tab/>
    </w:r>
  </w:p>
  <w:p w:rsidR="00756260" w:rsidRPr="00D942ED" w:rsidRDefault="001727F7" w:rsidP="00E33F7D">
    <w:pPr>
      <w:pStyle w:val="Sidehoved"/>
      <w:tabs>
        <w:tab w:val="clear" w:pos="4819"/>
        <w:tab w:val="clear" w:pos="9638"/>
        <w:tab w:val="right" w:pos="9384"/>
      </w:tabs>
      <w:ind w:left="-1015"/>
      <w:jc w:val="right"/>
    </w:pPr>
    <w:r>
      <w:rPr>
        <w:noProof/>
      </w:rPr>
      <w:pict>
        <v:shape id="_x0000_s2051" type="#_x0000_t202" style="position:absolute;left:0;text-align:left;margin-left:368.55pt;margin-top:148.35pt;width:99.2pt;height:113.4pt;z-index:251658752;mso-position-vertical-relative:page" stroked="f">
          <v:textbox inset="1mm,1mm,1mm,1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869"/>
                </w:tblGrid>
                <w:tr w:rsidR="00756260" w:rsidRPr="00A55DA9" w:rsidTr="00A55DA9">
                  <w:tc>
                    <w:tcPr>
                      <w:tcW w:w="1999" w:type="dxa"/>
                      <w:tcBorders>
                        <w:top w:val="nil"/>
                        <w:left w:val="nil"/>
                        <w:bottom w:val="nil"/>
                        <w:right w:val="nil"/>
                      </w:tcBorders>
                    </w:tcPr>
                    <w:p w:rsidR="00756260" w:rsidRDefault="00756260" w:rsidP="00A55DA9">
                      <w:pPr>
                        <w:jc w:val="right"/>
                        <w:rPr>
                          <w:rFonts w:ascii="Gill Sans MT" w:hAnsi="Gill Sans MT"/>
                          <w:sz w:val="16"/>
                          <w:szCs w:val="16"/>
                        </w:rPr>
                      </w:pPr>
                      <w:bookmarkStart w:id="2" w:name="KKoplysninger"/>
                      <w:r>
                        <w:rPr>
                          <w:rFonts w:ascii="Gill Sans MT" w:hAnsi="Gill Sans MT"/>
                          <w:sz w:val="16"/>
                          <w:szCs w:val="16"/>
                        </w:rPr>
                        <w:t>Telefon</w:t>
                      </w:r>
                    </w:p>
                    <w:p w:rsidR="00756260" w:rsidRDefault="00756260" w:rsidP="00A55DA9">
                      <w:pPr>
                        <w:jc w:val="right"/>
                        <w:rPr>
                          <w:rFonts w:ascii="Gill Sans MT" w:hAnsi="Gill Sans MT"/>
                          <w:sz w:val="16"/>
                          <w:szCs w:val="16"/>
                        </w:rPr>
                      </w:pPr>
                      <w:r>
                        <w:rPr>
                          <w:rFonts w:ascii="Gill Sans MT" w:hAnsi="Gill Sans MT"/>
                          <w:sz w:val="16"/>
                          <w:szCs w:val="16"/>
                        </w:rPr>
                        <w:t>3881 1049</w:t>
                      </w:r>
                    </w:p>
                    <w:p w:rsidR="00756260" w:rsidRDefault="00756260" w:rsidP="00A55DA9">
                      <w:pPr>
                        <w:jc w:val="right"/>
                        <w:rPr>
                          <w:rFonts w:ascii="Gill Sans MT" w:hAnsi="Gill Sans MT"/>
                          <w:sz w:val="16"/>
                          <w:szCs w:val="16"/>
                        </w:rPr>
                      </w:pPr>
                      <w:r>
                        <w:rPr>
                          <w:rFonts w:ascii="Gill Sans MT" w:hAnsi="Gill Sans MT"/>
                          <w:sz w:val="16"/>
                          <w:szCs w:val="16"/>
                        </w:rPr>
                        <w:t>Direkte telefon</w:t>
                      </w:r>
                    </w:p>
                    <w:p w:rsidR="00756260" w:rsidRDefault="00756260" w:rsidP="00A55DA9">
                      <w:pPr>
                        <w:jc w:val="right"/>
                        <w:rPr>
                          <w:rFonts w:ascii="Gill Sans MT" w:hAnsi="Gill Sans MT"/>
                          <w:sz w:val="16"/>
                          <w:szCs w:val="16"/>
                        </w:rPr>
                      </w:pPr>
                      <w:proofErr w:type="gramStart"/>
                      <w:r>
                        <w:rPr>
                          <w:rFonts w:ascii="Gill Sans MT" w:hAnsi="Gill Sans MT"/>
                          <w:sz w:val="16"/>
                          <w:szCs w:val="16"/>
                        </w:rPr>
                        <w:t>26771049</w:t>
                      </w:r>
                      <w:proofErr w:type="gramEnd"/>
                    </w:p>
                    <w:p w:rsidR="00756260" w:rsidRDefault="00756260" w:rsidP="00A55DA9">
                      <w:pPr>
                        <w:jc w:val="right"/>
                        <w:rPr>
                          <w:rFonts w:ascii="Gill Sans MT" w:hAnsi="Gill Sans MT"/>
                          <w:sz w:val="16"/>
                          <w:szCs w:val="16"/>
                        </w:rPr>
                      </w:pPr>
                      <w:r>
                        <w:rPr>
                          <w:rFonts w:ascii="Gill Sans MT" w:hAnsi="Gill Sans MT"/>
                          <w:sz w:val="16"/>
                          <w:szCs w:val="16"/>
                        </w:rPr>
                        <w:t>E-mail</w:t>
                      </w:r>
                    </w:p>
                    <w:p w:rsidR="00756260" w:rsidRDefault="00756260" w:rsidP="00A55DA9">
                      <w:pPr>
                        <w:jc w:val="right"/>
                        <w:rPr>
                          <w:rFonts w:ascii="Gill Sans MT" w:hAnsi="Gill Sans MT"/>
                          <w:sz w:val="16"/>
                          <w:szCs w:val="16"/>
                        </w:rPr>
                      </w:pPr>
                      <w:r>
                        <w:rPr>
                          <w:rFonts w:ascii="Gill Sans MT" w:hAnsi="Gill Sans MT"/>
                          <w:sz w:val="16"/>
                          <w:szCs w:val="16"/>
                        </w:rPr>
                        <w:t>kch@okf.kk.dk</w:t>
                      </w:r>
                    </w:p>
                    <w:p w:rsidR="00756260" w:rsidRDefault="00756260" w:rsidP="00A55DA9">
                      <w:pPr>
                        <w:jc w:val="right"/>
                        <w:rPr>
                          <w:rFonts w:ascii="Gill Sans MT" w:hAnsi="Gill Sans MT"/>
                          <w:sz w:val="16"/>
                          <w:szCs w:val="16"/>
                        </w:rPr>
                      </w:pPr>
                      <w:r>
                        <w:rPr>
                          <w:rFonts w:ascii="Gill Sans MT" w:hAnsi="Gill Sans MT"/>
                          <w:sz w:val="16"/>
                          <w:szCs w:val="16"/>
                        </w:rPr>
                        <w:t>EAN nummer</w:t>
                      </w:r>
                    </w:p>
                    <w:p w:rsidR="00756260" w:rsidRPr="00A55DA9" w:rsidRDefault="00756260" w:rsidP="00A55DA9">
                      <w:pPr>
                        <w:jc w:val="right"/>
                        <w:rPr>
                          <w:rFonts w:ascii="Gill Sans MT" w:hAnsi="Gill Sans MT"/>
                          <w:sz w:val="16"/>
                          <w:szCs w:val="16"/>
                        </w:rPr>
                      </w:pPr>
                      <w:r>
                        <w:rPr>
                          <w:rFonts w:ascii="Gill Sans MT" w:hAnsi="Gill Sans MT"/>
                          <w:sz w:val="16"/>
                          <w:szCs w:val="16"/>
                        </w:rPr>
                        <w:t>5798009800275</w:t>
                      </w:r>
                      <w:bookmarkEnd w:id="2"/>
                    </w:p>
                  </w:tc>
                </w:tr>
              </w:tbl>
              <w:p w:rsidR="00756260" w:rsidRPr="0048298B" w:rsidRDefault="00756260">
                <w:pPr>
                  <w:rPr>
                    <w:rFonts w:ascii="Gill Sans MT" w:hAnsi="Gill Sans MT"/>
                    <w:sz w:val="16"/>
                    <w:szCs w:val="16"/>
                  </w:rPr>
                </w:pPr>
              </w:p>
            </w:txbxContent>
          </v:textbox>
          <w10:wrap anchory="page"/>
        </v:shape>
      </w:pict>
    </w:r>
    <w:r>
      <w:rPr>
        <w:noProof/>
      </w:rPr>
      <w:pict>
        <v:shape id="_x0000_s2050" type="#_x0000_t202" style="position:absolute;left:0;text-align:left;margin-left:360.05pt;margin-top:113.4pt;width:107.7pt;height:36.6pt;z-index:251657728;mso-position-horizontal-relative:margin;mso-position-vertical:absolute;mso-position-vertical-relative:page;v-text-anchor:top" stroked="f">
          <v:textbox style="mso-next-textbox:#_x0000_s2050" inset="1mm,0,1mm,1mm">
            <w:txbxContent>
              <w:p w:rsidR="00756260" w:rsidRPr="00687EBE" w:rsidRDefault="00756260" w:rsidP="0048298B">
                <w:pPr>
                  <w:jc w:val="right"/>
                  <w:rPr>
                    <w:rFonts w:ascii="Gill Sans MT" w:hAnsi="Gill Sans MT"/>
                    <w:sz w:val="16"/>
                    <w:szCs w:val="16"/>
                  </w:rPr>
                </w:pPr>
                <w:r>
                  <w:rPr>
                    <w:rFonts w:ascii="Gill Sans MT" w:hAnsi="Gill Sans MT"/>
                    <w:sz w:val="16"/>
                    <w:szCs w:val="16"/>
                  </w:rPr>
                  <w:t>Brønshøj-Husum Lokaludvalg</w:t>
                </w:r>
              </w:p>
              <w:p w:rsidR="00756260" w:rsidRPr="00687EBE" w:rsidRDefault="00756260" w:rsidP="00072462">
                <w:pPr>
                  <w:jc w:val="right"/>
                  <w:rPr>
                    <w:rFonts w:ascii="Gill Sans MT" w:hAnsi="Gill Sans MT"/>
                    <w:sz w:val="16"/>
                    <w:szCs w:val="16"/>
                  </w:rPr>
                </w:pPr>
                <w:r>
                  <w:rPr>
                    <w:rFonts w:ascii="Gill Sans MT" w:hAnsi="Gill Sans MT"/>
                    <w:sz w:val="16"/>
                    <w:szCs w:val="16"/>
                  </w:rPr>
                  <w:t>Kobbelvænget 65</w:t>
                </w:r>
              </w:p>
              <w:p w:rsidR="00756260" w:rsidRPr="00687EBE" w:rsidRDefault="00756260" w:rsidP="0048298B">
                <w:pPr>
                  <w:jc w:val="right"/>
                  <w:rPr>
                    <w:rFonts w:ascii="Gill Sans MT" w:hAnsi="Gill Sans MT"/>
                    <w:sz w:val="16"/>
                    <w:szCs w:val="16"/>
                  </w:rPr>
                </w:pPr>
                <w:r>
                  <w:rPr>
                    <w:rFonts w:ascii="Gill Sans MT" w:hAnsi="Gill Sans MT"/>
                    <w:sz w:val="16"/>
                    <w:szCs w:val="16"/>
                  </w:rPr>
                  <w:t>2700 Brønshøj</w:t>
                </w:r>
              </w:p>
            </w:txbxContent>
          </v:textbox>
          <w10:wrap anchorx="margin" anchory="page"/>
        </v:shape>
      </w:pict>
    </w:r>
    <w:r w:rsidR="00756260">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3C9"/>
    <w:multiLevelType w:val="hybridMultilevel"/>
    <w:tmpl w:val="81F64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A901DA"/>
    <w:multiLevelType w:val="hybridMultilevel"/>
    <w:tmpl w:val="6B643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28B3"/>
    <w:rsid w:val="00043DDB"/>
    <w:rsid w:val="00045DBD"/>
    <w:rsid w:val="00046DA6"/>
    <w:rsid w:val="00052E62"/>
    <w:rsid w:val="00061B3B"/>
    <w:rsid w:val="00063563"/>
    <w:rsid w:val="00066F32"/>
    <w:rsid w:val="0007166C"/>
    <w:rsid w:val="00072462"/>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D32E2"/>
    <w:rsid w:val="000E0F66"/>
    <w:rsid w:val="000E1B2B"/>
    <w:rsid w:val="000E31AA"/>
    <w:rsid w:val="000E71A4"/>
    <w:rsid w:val="000E72E8"/>
    <w:rsid w:val="000F46FE"/>
    <w:rsid w:val="000F5FAD"/>
    <w:rsid w:val="0011147E"/>
    <w:rsid w:val="001153D4"/>
    <w:rsid w:val="00117539"/>
    <w:rsid w:val="001178D3"/>
    <w:rsid w:val="00126E86"/>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7F7"/>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D79D1"/>
    <w:rsid w:val="002E41AD"/>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0BC0"/>
    <w:rsid w:val="003825A8"/>
    <w:rsid w:val="00387E00"/>
    <w:rsid w:val="00391989"/>
    <w:rsid w:val="00395065"/>
    <w:rsid w:val="003A2D61"/>
    <w:rsid w:val="003A2FDC"/>
    <w:rsid w:val="003A6153"/>
    <w:rsid w:val="003A7D5A"/>
    <w:rsid w:val="003B39C2"/>
    <w:rsid w:val="003B4F80"/>
    <w:rsid w:val="003B6C08"/>
    <w:rsid w:val="003B7A00"/>
    <w:rsid w:val="003C24EE"/>
    <w:rsid w:val="003C2A2D"/>
    <w:rsid w:val="003C57BA"/>
    <w:rsid w:val="003D03A6"/>
    <w:rsid w:val="003D3AD0"/>
    <w:rsid w:val="003D7271"/>
    <w:rsid w:val="003E0D83"/>
    <w:rsid w:val="003E36AB"/>
    <w:rsid w:val="003E4722"/>
    <w:rsid w:val="003E47BF"/>
    <w:rsid w:val="003E4FDC"/>
    <w:rsid w:val="003E56D3"/>
    <w:rsid w:val="003E658E"/>
    <w:rsid w:val="003E69A3"/>
    <w:rsid w:val="003F1D01"/>
    <w:rsid w:val="003F1DD5"/>
    <w:rsid w:val="003F48C8"/>
    <w:rsid w:val="003F5753"/>
    <w:rsid w:val="003F62DC"/>
    <w:rsid w:val="003F7BB0"/>
    <w:rsid w:val="00400D16"/>
    <w:rsid w:val="00401152"/>
    <w:rsid w:val="00407E21"/>
    <w:rsid w:val="00410161"/>
    <w:rsid w:val="00410DC0"/>
    <w:rsid w:val="004151A0"/>
    <w:rsid w:val="00415C9F"/>
    <w:rsid w:val="004219F8"/>
    <w:rsid w:val="00421FF8"/>
    <w:rsid w:val="004220F5"/>
    <w:rsid w:val="00422248"/>
    <w:rsid w:val="004222C0"/>
    <w:rsid w:val="004234E4"/>
    <w:rsid w:val="0042494C"/>
    <w:rsid w:val="00425E1B"/>
    <w:rsid w:val="00430E30"/>
    <w:rsid w:val="00433BC9"/>
    <w:rsid w:val="00434C01"/>
    <w:rsid w:val="00435786"/>
    <w:rsid w:val="00446222"/>
    <w:rsid w:val="00451491"/>
    <w:rsid w:val="004536BE"/>
    <w:rsid w:val="00453A3D"/>
    <w:rsid w:val="0045418F"/>
    <w:rsid w:val="004561CC"/>
    <w:rsid w:val="00456BED"/>
    <w:rsid w:val="00456DEB"/>
    <w:rsid w:val="00457A3E"/>
    <w:rsid w:val="00460378"/>
    <w:rsid w:val="004618D9"/>
    <w:rsid w:val="00461D31"/>
    <w:rsid w:val="00462B57"/>
    <w:rsid w:val="00464FCB"/>
    <w:rsid w:val="00467A79"/>
    <w:rsid w:val="00473164"/>
    <w:rsid w:val="004779DE"/>
    <w:rsid w:val="00480060"/>
    <w:rsid w:val="0048298B"/>
    <w:rsid w:val="00483A08"/>
    <w:rsid w:val="00484DFD"/>
    <w:rsid w:val="0048541C"/>
    <w:rsid w:val="00485E2E"/>
    <w:rsid w:val="004916B1"/>
    <w:rsid w:val="004918DE"/>
    <w:rsid w:val="004921AF"/>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9677E"/>
    <w:rsid w:val="005A1170"/>
    <w:rsid w:val="005A2223"/>
    <w:rsid w:val="005A3C57"/>
    <w:rsid w:val="005A4E44"/>
    <w:rsid w:val="005A6702"/>
    <w:rsid w:val="005B052F"/>
    <w:rsid w:val="005B2894"/>
    <w:rsid w:val="005B3C49"/>
    <w:rsid w:val="005B64A0"/>
    <w:rsid w:val="005C0B80"/>
    <w:rsid w:val="005C1966"/>
    <w:rsid w:val="005D2CFD"/>
    <w:rsid w:val="005D35E7"/>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15D3E"/>
    <w:rsid w:val="0062271F"/>
    <w:rsid w:val="00623850"/>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87EBE"/>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44C"/>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11A"/>
    <w:rsid w:val="007545AD"/>
    <w:rsid w:val="00756260"/>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7F6D24"/>
    <w:rsid w:val="008007D4"/>
    <w:rsid w:val="008033B8"/>
    <w:rsid w:val="00803667"/>
    <w:rsid w:val="00805036"/>
    <w:rsid w:val="00805B38"/>
    <w:rsid w:val="008073B8"/>
    <w:rsid w:val="00815DE8"/>
    <w:rsid w:val="0082029C"/>
    <w:rsid w:val="0082390E"/>
    <w:rsid w:val="008304C4"/>
    <w:rsid w:val="00831434"/>
    <w:rsid w:val="00831F6A"/>
    <w:rsid w:val="0083595A"/>
    <w:rsid w:val="00835D05"/>
    <w:rsid w:val="00846E08"/>
    <w:rsid w:val="00857385"/>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9514D"/>
    <w:rsid w:val="008A0FBC"/>
    <w:rsid w:val="008A290B"/>
    <w:rsid w:val="008A29DA"/>
    <w:rsid w:val="008A6F32"/>
    <w:rsid w:val="008B35DA"/>
    <w:rsid w:val="008B694F"/>
    <w:rsid w:val="008B79ED"/>
    <w:rsid w:val="008B7FF7"/>
    <w:rsid w:val="008C094B"/>
    <w:rsid w:val="008C3248"/>
    <w:rsid w:val="008C62CD"/>
    <w:rsid w:val="008C691F"/>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2B6C"/>
    <w:rsid w:val="0093366B"/>
    <w:rsid w:val="00933673"/>
    <w:rsid w:val="009374AB"/>
    <w:rsid w:val="00937593"/>
    <w:rsid w:val="00940069"/>
    <w:rsid w:val="00944931"/>
    <w:rsid w:val="00945504"/>
    <w:rsid w:val="00952ACD"/>
    <w:rsid w:val="00956CCC"/>
    <w:rsid w:val="00961717"/>
    <w:rsid w:val="00964370"/>
    <w:rsid w:val="0096548B"/>
    <w:rsid w:val="00966995"/>
    <w:rsid w:val="009670B5"/>
    <w:rsid w:val="0096738E"/>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E5234"/>
    <w:rsid w:val="009F0165"/>
    <w:rsid w:val="009F0646"/>
    <w:rsid w:val="009F44A1"/>
    <w:rsid w:val="009F492E"/>
    <w:rsid w:val="009F57AB"/>
    <w:rsid w:val="00A004D0"/>
    <w:rsid w:val="00A02822"/>
    <w:rsid w:val="00A03FE3"/>
    <w:rsid w:val="00A04641"/>
    <w:rsid w:val="00A07390"/>
    <w:rsid w:val="00A10593"/>
    <w:rsid w:val="00A11F3C"/>
    <w:rsid w:val="00A132B8"/>
    <w:rsid w:val="00A17A25"/>
    <w:rsid w:val="00A27630"/>
    <w:rsid w:val="00A278CF"/>
    <w:rsid w:val="00A327DB"/>
    <w:rsid w:val="00A33881"/>
    <w:rsid w:val="00A34463"/>
    <w:rsid w:val="00A456E7"/>
    <w:rsid w:val="00A5004B"/>
    <w:rsid w:val="00A55DA9"/>
    <w:rsid w:val="00A56D50"/>
    <w:rsid w:val="00A60975"/>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2C80"/>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1A2"/>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D6E3B"/>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3E6"/>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161A"/>
    <w:rsid w:val="00CF423D"/>
    <w:rsid w:val="00CF4A2E"/>
    <w:rsid w:val="00CF6964"/>
    <w:rsid w:val="00CF7DF0"/>
    <w:rsid w:val="00D04D13"/>
    <w:rsid w:val="00D110D3"/>
    <w:rsid w:val="00D129A0"/>
    <w:rsid w:val="00D1476F"/>
    <w:rsid w:val="00D14BBD"/>
    <w:rsid w:val="00D15069"/>
    <w:rsid w:val="00D15A39"/>
    <w:rsid w:val="00D22B30"/>
    <w:rsid w:val="00D23218"/>
    <w:rsid w:val="00D2339D"/>
    <w:rsid w:val="00D2508B"/>
    <w:rsid w:val="00D31F6B"/>
    <w:rsid w:val="00D35BA6"/>
    <w:rsid w:val="00D37B0E"/>
    <w:rsid w:val="00D401EA"/>
    <w:rsid w:val="00D4125C"/>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178"/>
    <w:rsid w:val="00DA4FAE"/>
    <w:rsid w:val="00DB0617"/>
    <w:rsid w:val="00DB1F2E"/>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6298B"/>
    <w:rsid w:val="00E66A3D"/>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3B8"/>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6194"/>
    <w:rsid w:val="00F3765C"/>
    <w:rsid w:val="00F40EFF"/>
    <w:rsid w:val="00F44163"/>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4F17"/>
    <w:rsid w:val="00F87C54"/>
    <w:rsid w:val="00F917DD"/>
    <w:rsid w:val="00F967A5"/>
    <w:rsid w:val="00FA4D47"/>
    <w:rsid w:val="00FB79CF"/>
    <w:rsid w:val="00FC0339"/>
    <w:rsid w:val="00FC2AE5"/>
    <w:rsid w:val="00FC704A"/>
    <w:rsid w:val="00FD1D81"/>
    <w:rsid w:val="00FD3963"/>
    <w:rsid w:val="00FD6AE0"/>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D35BA6"/>
    <w:rPr>
      <w:color w:val="808080"/>
    </w:rPr>
  </w:style>
  <w:style w:type="paragraph" w:styleId="Listeafsnit">
    <w:name w:val="List Paragraph"/>
    <w:basedOn w:val="Normal"/>
    <w:uiPriority w:val="34"/>
    <w:qFormat/>
    <w:rsid w:val="001178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Broenshoej-Husum%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D0988D0-C375-470A-B3EB-9D274877D7EE}"/>
      </w:docPartPr>
      <w:docPartBody>
        <w:p w:rsidR="008F0765" w:rsidRDefault="008F0765">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BA933DC2-E555-4DA2-8578-A81E343A2ADD}"/>
      </w:docPartPr>
      <w:docPartBody>
        <w:p w:rsidR="008F0765" w:rsidRDefault="008F0765">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07793E"/>
    <w:rsid w:val="002B457E"/>
    <w:rsid w:val="004D3ACB"/>
    <w:rsid w:val="008F0765"/>
    <w:rsid w:val="00DC57D4"/>
    <w:rsid w:val="00DD6C86"/>
    <w:rsid w:val="00F75C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765"/>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076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5336256" gbs:entity="Document" gbs:templateDesignerVersion="3.1 F">
  <gbs:Title gbs:loadFromGrowBusiness="OnProduce" gbs:saveInGrowBusiness="False" gbs:connected="true" gbs:recno="" gbs:entity="" gbs:datatype="string" gbs:key="10000" gbs:removeContentControl="0">Høringssvar vedr. flytning af Husum Bibliotek til EnergiCenter Voldparken</gbs:Title>
  <gbs:DocumentDate gbs:loadFromGrowBusiness="OnProduce" gbs:saveInGrowBusiness="False" gbs:connected="true" gbs:recno="" gbs:entity="" gbs:datatype="date" gbs:key="10001">2016-05-20T00:00:00</gbs:DocumentDate>
  <gbs:DocumentNumber gbs:loadFromGrowBusiness="OnEdit" gbs:saveInGrowBusiness="True" gbs:connected="true" gbs:recno="" gbs:entity="" gbs:datatype="string" gbs:key="10002" gbs:removeContentControl="0">2016-0081904-5</gbs:DocumentNumber>
  <gbs:ToCase.Name gbs:loadFromGrowBusiness="OnEdit" gbs:saveInGrowBusiness="True" gbs:connected="true" gbs:recno="" gbs:entity="" gbs:datatype="string" gbs:key="10003" gbs:removeContentControl="0">2016-0081904</gbs:ToCase.Name>
  <gbs:ToActivityContactJOINEX.Name gbs:loadFromGrowBusiness="OnProduce" gbs:saveInGrowBusiness="False" gbs:connected="true" gbs:recno="" gbs:entity="" gbs:datatype="string" gbs:key="10004" gbs:joinex="[JOINEX=[ToRole] {!OJEX!}=6]" gbs:removeContentControl="0">Til Kultur- og Fritidsudvalget</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BC50ED7-3292-4136-B488-E8E01BF13021}">
  <ds:schemaRefs/>
</ds:datastoreItem>
</file>

<file path=docProps/app.xml><?xml version="1.0" encoding="utf-8"?>
<Properties xmlns="http://schemas.openxmlformats.org/officeDocument/2006/extended-properties" xmlns:vt="http://schemas.openxmlformats.org/officeDocument/2006/docPropsVTypes">
  <Template>LU Broenshoej-Husum brev</Template>
  <TotalTime>1</TotalTime>
  <Pages>2</Pages>
  <Words>448</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LU Brønshøj-Husum brev</vt:lpstr>
    </vt:vector>
  </TitlesOfParts>
  <Manager>Økonomiforvaltningen</Manager>
  <Company>Københavns Kommune</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Brønshøj-Husum brev</dc:title>
  <dc:creator>Kathrine Collin Hagan</dc:creator>
  <dc:description>Layout versioner:_x000d_
1.00 16-04-2009</dc:description>
  <cp:lastModifiedBy>kch</cp:lastModifiedBy>
  <cp:revision>2</cp:revision>
  <cp:lastPrinted>2009-03-31T12:10:00Z</cp:lastPrinted>
  <dcterms:created xsi:type="dcterms:W3CDTF">2016-05-20T10:19:00Z</dcterms:created>
  <dcterms:modified xsi:type="dcterms:W3CDTF">2016-05-20T10:19:00Z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kch</vt:lpwstr>
  </property>
  <property fmtid="{D5CDD505-2E9C-101B-9397-08002B2CF9AE}" pid="3" name="KK Underskrift">
    <vt:lpwstr>Kathrine Collin Hagan</vt:lpwstr>
  </property>
  <property fmtid="{D5CDD505-2E9C-101B-9397-08002B2CF9AE}" pid="4" name="KK Oplysninger indsat">
    <vt:bool>false</vt:bool>
  </property>
  <property fmtid="{D5CDD505-2E9C-101B-9397-08002B2CF9AE}" pid="5" name="KK Udskriv">
    <vt:lpwstr>2</vt:lpwstr>
  </property>
  <property fmtid="{D5CDD505-2E9C-101B-9397-08002B2CF9AE}" pid="6" name="templateFilePath">
    <vt:lpwstr>\\KK-edoc-FIL01\Docprod\templates\LU Broenshoej-Husum brev.dotm</vt:lpwstr>
  </property>
  <property fmtid="{D5CDD505-2E9C-101B-9397-08002B2CF9AE}" pid="7" name="filePathOneNote">
    <vt:lpwstr>\\KK-edoc-FIL01\eDocUsers\onenote\of\kch\</vt:lpwstr>
  </property>
  <property fmtid="{D5CDD505-2E9C-101B-9397-08002B2CF9AE}" pid="8" name="comment">
    <vt:lpwstr>Udkast til høringssvar vedr. Husum Bibliotek</vt:lpwstr>
  </property>
  <property fmtid="{D5CDD505-2E9C-101B-9397-08002B2CF9AE}" pid="9" name="module">
    <vt:lpwstr>Document</vt:lpwstr>
  </property>
  <property fmtid="{D5CDD505-2E9C-101B-9397-08002B2CF9AE}" pid="10" name="customParams">
    <vt:lpwstr>
    </vt:lpwstr>
  </property>
  <property fmtid="{D5CDD505-2E9C-101B-9397-08002B2CF9AE}" pid="11" name="KK Forvaltning">
    <vt:lpwstr>Økonomiforvaltningen</vt:lpwstr>
  </property>
  <property fmtid="{D5CDD505-2E9C-101B-9397-08002B2CF9AE}" pid="12" name="KK Institution">
    <vt:lpwstr>Sekretariatet for Brønshøj-Husum Lokaludvalg</vt:lpwstr>
  </property>
  <property fmtid="{D5CDD505-2E9C-101B-9397-08002B2CF9AE}" pid="13" name="sourceId">
    <vt:lpwstr>
    </vt:lpwstr>
  </property>
  <property fmtid="{D5CDD505-2E9C-101B-9397-08002B2CF9AE}" pid="14" name="docId">
    <vt:lpwstr>15336256</vt:lpwstr>
  </property>
  <property fmtid="{D5CDD505-2E9C-101B-9397-08002B2CF9AE}" pid="15" name="templateId">
    <vt:lpwstr>
    </vt:lpwstr>
  </property>
  <property fmtid="{D5CDD505-2E9C-101B-9397-08002B2CF9AE}" pid="16" name="createdBy">
    <vt:lpwstr>Kathrine Collin Hagan</vt:lpwstr>
  </property>
  <property fmtid="{D5CDD505-2E9C-101B-9397-08002B2CF9AE}" pid="17" name="modifiedBy">
    <vt:lpwstr>Kathrine Collin Hagan</vt:lpwstr>
  </property>
  <property fmtid="{D5CDD505-2E9C-101B-9397-08002B2CF9AE}" pid="18" name="serverName">
    <vt:lpwstr>kkedoc4:8080</vt:lpwstr>
  </property>
  <property fmtid="{D5CDD505-2E9C-101B-9397-08002B2CF9AE}" pid="19" name="externalUser">
    <vt:lpwstr>
    </vt:lpwstr>
  </property>
  <property fmtid="{D5CDD505-2E9C-101B-9397-08002B2CF9AE}" pid="20" name="currentVerId">
    <vt:lpwstr>14833762</vt:lpwstr>
  </property>
  <property fmtid="{D5CDD505-2E9C-101B-9397-08002B2CF9AE}" pid="21" name="BackOfficeType">
    <vt:lpwstr>growBusiness Solutions</vt:lpwstr>
  </property>
  <property fmtid="{D5CDD505-2E9C-101B-9397-08002B2CF9AE}" pid="22" name="Server">
    <vt:lpwstr>kkedoc4:8080</vt:lpwstr>
  </property>
  <property fmtid="{D5CDD505-2E9C-101B-9397-08002B2CF9AE}" pid="23" name="Protocol">
    <vt:lpwstr>off</vt:lpwstr>
  </property>
  <property fmtid="{D5CDD505-2E9C-101B-9397-08002B2CF9AE}" pid="24" name="Site">
    <vt:lpwstr>/view.aspx</vt:lpwstr>
  </property>
  <property fmtid="{D5CDD505-2E9C-101B-9397-08002B2CF9AE}" pid="25" name="VerID">
    <vt:lpwstr>0</vt:lpwstr>
  </property>
  <property fmtid="{D5CDD505-2E9C-101B-9397-08002B2CF9AE}" pid="26" name="FullFileName">
    <vt:lpwstr>\\KK-edoc-FIL01\eDocUsers\work\of\kch\2016-0081904-5 Udkast til høringssvar vedr. Husum Bibliotek 18545055_14833762_0.DOCX</vt:lpwstr>
  </property>
  <property fmtid="{D5CDD505-2E9C-101B-9397-08002B2CF9AE}" pid="27" name="filePath">
    <vt:lpwstr>\\kk-edoc-fil01\edocusers\cache\of\kch\Upload\</vt:lpwstr>
  </property>
  <property fmtid="{D5CDD505-2E9C-101B-9397-08002B2CF9AE}" pid="28" name="fileName">
    <vt:lpwstr>22730613-d49e-4072-afa0-89a3a6486324.DOCX</vt:lpwstr>
  </property>
  <property fmtid="{D5CDD505-2E9C-101B-9397-08002B2CF9AE}" pid="29" name="fileId">
    <vt:lpwstr>18545055</vt:lpwstr>
  </property>
  <property fmtid="{D5CDD505-2E9C-101B-9397-08002B2CF9AE}" pid="30" name="Operation">
    <vt:lpwstr>OpenFile</vt:lpwstr>
  </property>
</Properties>
</file>